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9" w:rsidRDefault="00875419" w:rsidP="00875419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  <w:lang w:val="ru-RU"/>
        </w:rPr>
        <w:t xml:space="preserve">ТЕХНИЧЕСКОЕ </w:t>
      </w:r>
      <w:r>
        <w:rPr>
          <w:rFonts w:cs="Arial"/>
          <w:bCs/>
          <w:caps/>
          <w:color w:val="000000"/>
          <w:kern w:val="32"/>
          <w:szCs w:val="24"/>
        </w:rPr>
        <w:t>ЗАДАНИЕ на оценку</w:t>
      </w:r>
    </w:p>
    <w:p w:rsidR="00875419" w:rsidRDefault="00875419" w:rsidP="00875419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64"/>
        <w:gridCol w:w="5607"/>
      </w:tblGrid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09551A" w:rsidRDefault="00875419" w:rsidP="003B5A72">
            <w:pPr>
              <w:tabs>
                <w:tab w:val="left" w:pos="317"/>
              </w:tabs>
            </w:pPr>
            <w:r w:rsidRPr="0009551A">
              <w:t>Нежилое помещение:</w:t>
            </w:r>
          </w:p>
          <w:p w:rsidR="00875419" w:rsidRPr="0009551A" w:rsidRDefault="00875419" w:rsidP="003B5A72">
            <w:pPr>
              <w:shd w:val="clear" w:color="auto" w:fill="FFFFFF"/>
              <w:jc w:val="both"/>
              <w:rPr>
                <w:color w:val="000000"/>
              </w:rPr>
            </w:pPr>
            <w:r w:rsidRPr="0009551A">
              <w:t xml:space="preserve">г. </w:t>
            </w:r>
            <w:r w:rsidRPr="002C0EBC">
              <w:t>Самара,  Железнодорожный район, ул. Г.С. Аксакова, 13, Главный корпус, кадастровый номер 63:01:0104004:1395,  4</w:t>
            </w:r>
            <w:r w:rsidRPr="002C0EBC">
              <w:rPr>
                <w:color w:val="000000"/>
              </w:rPr>
              <w:t xml:space="preserve"> этаж</w:t>
            </w:r>
            <w:r>
              <w:rPr>
                <w:color w:val="000000"/>
              </w:rPr>
              <w:t xml:space="preserve"> (мансардный),  помещение № 32, площадь 35,0  кв.м.</w:t>
            </w:r>
            <w:r w:rsidRPr="0009551A">
              <w:rPr>
                <w:color w:val="000000"/>
              </w:rPr>
              <w:t>:</w:t>
            </w:r>
          </w:p>
          <w:p w:rsidR="00875419" w:rsidRPr="0009551A" w:rsidRDefault="00875419" w:rsidP="003B5A72">
            <w:pPr>
              <w:tabs>
                <w:tab w:val="left" w:pos="317"/>
              </w:tabs>
            </w:pPr>
          </w:p>
          <w:p w:rsidR="00875419" w:rsidRPr="0009551A" w:rsidRDefault="00875419" w:rsidP="003B5A72">
            <w:pPr>
              <w:tabs>
                <w:tab w:val="left" w:pos="317"/>
              </w:tabs>
            </w:pPr>
          </w:p>
          <w:p w:rsidR="00875419" w:rsidRPr="00B265C8" w:rsidRDefault="00875419" w:rsidP="003B5A72">
            <w:pPr>
              <w:tabs>
                <w:tab w:val="left" w:pos="317"/>
              </w:tabs>
            </w:pP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875419" w:rsidRPr="00B265C8" w:rsidRDefault="00875419" w:rsidP="003B5A72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875419" w:rsidRPr="00B265C8" w:rsidRDefault="00875419" w:rsidP="003B5A72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>
              <w:t>Результат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9A6F40" w:rsidRDefault="00875419" w:rsidP="003B5A72">
            <w:pPr>
              <w:rPr>
                <w:color w:val="000000"/>
              </w:rPr>
            </w:pPr>
            <w:r w:rsidRPr="009A6F40">
              <w:rPr>
                <w:bCs/>
                <w:szCs w:val="28"/>
              </w:rPr>
              <w:t xml:space="preserve">Отчет об оценке и положительное </w:t>
            </w:r>
            <w:r w:rsidRPr="00896578">
              <w:rPr>
                <w:bCs/>
                <w:szCs w:val="28"/>
              </w:rPr>
              <w:t xml:space="preserve">экспертное заключение  </w:t>
            </w:r>
            <w:proofErr w:type="spellStart"/>
            <w:r w:rsidRPr="00896578">
              <w:rPr>
                <w:bCs/>
                <w:szCs w:val="28"/>
              </w:rPr>
              <w:t>саморегулируемой</w:t>
            </w:r>
            <w:proofErr w:type="spellEnd"/>
            <w:r w:rsidRPr="00896578">
              <w:rPr>
                <w:bCs/>
                <w:szCs w:val="28"/>
              </w:rPr>
              <w:t xml:space="preserve"> организации оценщиков на отчет об оценке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875419" w:rsidRPr="00B265C8" w:rsidRDefault="00875419" w:rsidP="003B5A72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>
              <w:t>Текущая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>
              <w:t>14</w:t>
            </w:r>
            <w:r w:rsidRPr="00B265C8">
              <w:t xml:space="preserve"> рабочих дней</w:t>
            </w:r>
          </w:p>
        </w:tc>
      </w:tr>
      <w:tr w:rsidR="00875419" w:rsidRPr="00B265C8" w:rsidTr="003B5A72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5419" w:rsidRPr="00B265C8" w:rsidRDefault="00875419" w:rsidP="003B5A72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875419" w:rsidRDefault="00875419" w:rsidP="00875419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875419" w:rsidRDefault="00875419" w:rsidP="00875419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875419" w:rsidRDefault="00875419" w:rsidP="00875419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875419" w:rsidRDefault="00875419" w:rsidP="00875419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lastRenderedPageBreak/>
        <w:t>Допущения, на которых должна основываться оценка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пределы профессиональной компетенции Оценщиков, и они не несут ответственности за 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875419" w:rsidRPr="00F911AF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875419" w:rsidRPr="00B265C8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7B5FB4" w:rsidRDefault="00875419" w:rsidP="00875419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sectPr w:rsidR="007B5FB4" w:rsidSect="0088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419"/>
    <w:rsid w:val="00875419"/>
    <w:rsid w:val="00886C4D"/>
    <w:rsid w:val="009E7446"/>
    <w:rsid w:val="00A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875419"/>
    <w:pPr>
      <w:jc w:val="center"/>
    </w:pPr>
    <w:rPr>
      <w:b/>
      <w:szCs w:val="20"/>
      <w:lang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875419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2</cp:revision>
  <dcterms:created xsi:type="dcterms:W3CDTF">2021-09-02T09:36:00Z</dcterms:created>
  <dcterms:modified xsi:type="dcterms:W3CDTF">2021-09-02T09:37:00Z</dcterms:modified>
</cp:coreProperties>
</file>